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4CFE" w14:textId="6BF3ACD0" w:rsidR="00EF4CFB" w:rsidRPr="00163472" w:rsidRDefault="003E3DF5" w:rsidP="00B0223D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Amendment No. 2</w:t>
      </w:r>
    </w:p>
    <w:p w14:paraId="4808AAFA" w14:textId="77777777" w:rsidR="00AB3C7E" w:rsidRPr="00AB3C7E" w:rsidRDefault="00AB3C7E" w:rsidP="00AB3C7E">
      <w:pPr>
        <w:pStyle w:val="NormalWeb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5BB2BD36" w14:textId="6C72E6EF" w:rsidR="00B61AD8" w:rsidRDefault="00B0223D" w:rsidP="00B0223D">
      <w:pPr>
        <w:pStyle w:val="NormalWeb"/>
        <w:jc w:val="center"/>
        <w:rPr>
          <w:b/>
          <w:bCs/>
        </w:rPr>
      </w:pPr>
      <w:r w:rsidRPr="00B0223D">
        <w:rPr>
          <w:b/>
          <w:bCs/>
        </w:rPr>
        <w:t>Furniture for Directorate for</w:t>
      </w:r>
      <w:r>
        <w:rPr>
          <w:b/>
          <w:bCs/>
        </w:rPr>
        <w:t xml:space="preserve"> Payment main office Podgorica</w:t>
      </w:r>
      <w:r w:rsidR="00B61AD8" w:rsidRPr="00B61AD8">
        <w:rPr>
          <w:b/>
          <w:bCs/>
        </w:rPr>
        <w:t xml:space="preserve">, RFB No: </w:t>
      </w:r>
      <w:r w:rsidRPr="00B0223D">
        <w:rPr>
          <w:b/>
          <w:bCs/>
        </w:rPr>
        <w:t>MNE-MIDAS2-8820-ME-RFB-G-25-1.2.2.3.5.</w:t>
      </w:r>
      <w:r>
        <w:rPr>
          <w:b/>
          <w:bCs/>
        </w:rPr>
        <w:t xml:space="preserve"> </w:t>
      </w:r>
    </w:p>
    <w:p w14:paraId="11F60FD2" w14:textId="5FD10426" w:rsidR="00EF4CFB" w:rsidRPr="00AB3C7E" w:rsidRDefault="00EF4CFB" w:rsidP="00AB3C7E">
      <w:pPr>
        <w:pStyle w:val="NormalWeb"/>
        <w:jc w:val="center"/>
        <w:rPr>
          <w:b/>
          <w:bCs/>
          <w:lang w:val="en-GB"/>
        </w:rPr>
      </w:pPr>
      <w:r w:rsidRPr="00FC302E">
        <w:rPr>
          <w:b/>
        </w:rPr>
        <w:t xml:space="preserve">In accordance with Section I – Instructions to Bidders, Clause </w:t>
      </w:r>
      <w:r>
        <w:rPr>
          <w:b/>
        </w:rPr>
        <w:t xml:space="preserve">8 </w:t>
      </w:r>
      <w:r w:rsidR="00B0223D">
        <w:rPr>
          <w:b/>
        </w:rPr>
        <w:t>“</w:t>
      </w:r>
      <w:r>
        <w:rPr>
          <w:b/>
        </w:rPr>
        <w:t>Amendment of bidding Documents”</w:t>
      </w:r>
      <w:r w:rsidRPr="00FC302E">
        <w:rPr>
          <w:b/>
        </w:rPr>
        <w:t xml:space="preserve"> </w:t>
      </w:r>
      <w:r w:rsidRPr="00FC302E">
        <w:rPr>
          <w:b/>
          <w:bCs/>
        </w:rPr>
        <w:t xml:space="preserve">for </w:t>
      </w:r>
      <w:r w:rsidR="00B0223D">
        <w:rPr>
          <w:b/>
          <w:bCs/>
        </w:rPr>
        <w:t xml:space="preserve">Procurement of </w:t>
      </w:r>
      <w:r w:rsidR="00B0223D" w:rsidRPr="00B0223D">
        <w:rPr>
          <w:b/>
          <w:bCs/>
          <w:lang w:val="en-GB"/>
        </w:rPr>
        <w:t>Furniture for Directorate for</w:t>
      </w:r>
      <w:r w:rsidR="00B0223D">
        <w:rPr>
          <w:b/>
          <w:bCs/>
          <w:lang w:val="en-GB"/>
        </w:rPr>
        <w:t xml:space="preserve"> Payment main office Podgorica</w:t>
      </w:r>
      <w:r w:rsidR="00FE3987">
        <w:rPr>
          <w:b/>
          <w:bCs/>
        </w:rPr>
        <w:t>, RFB No:</w:t>
      </w:r>
      <w:r w:rsidR="001B5BE0" w:rsidRPr="009A3D10">
        <w:rPr>
          <w:b/>
          <w:bCs/>
          <w:lang w:val="en-GB"/>
        </w:rPr>
        <w:t xml:space="preserve"> </w:t>
      </w:r>
      <w:r w:rsidR="009A3D10" w:rsidRPr="009A3D10">
        <w:rPr>
          <w:b/>
          <w:bCs/>
          <w:lang w:val="en-GB"/>
        </w:rPr>
        <w:t>MNE-MIDAS2-8820-ME-RFB-G-25-2.2.4</w:t>
      </w:r>
      <w:r w:rsidR="00B61AD8" w:rsidRPr="00B61AD8">
        <w:rPr>
          <w:b/>
          <w:bCs/>
          <w:lang w:val="en-GB"/>
        </w:rPr>
        <w:t>.</w:t>
      </w:r>
      <w:r>
        <w:rPr>
          <w:b/>
          <w:bCs/>
          <w:iCs/>
          <w:lang w:val="en-GB"/>
        </w:rPr>
        <w:t>, 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3EF83FFA" w14:textId="19826734" w:rsidR="00EF4CFB" w:rsidRDefault="00EF4CFB" w:rsidP="00B0223D">
      <w:pPr>
        <w:numPr>
          <w:ilvl w:val="0"/>
          <w:numId w:val="1"/>
        </w:numPr>
        <w:rPr>
          <w:bCs/>
          <w:i/>
          <w:lang w:val="en"/>
        </w:rPr>
      </w:pPr>
      <w:r w:rsidRPr="00193D8A">
        <w:rPr>
          <w:bCs/>
          <w:lang w:val="en"/>
        </w:rPr>
        <w:t>In</w:t>
      </w:r>
      <w:r>
        <w:rPr>
          <w:bCs/>
          <w:lang w:val="en"/>
        </w:rPr>
        <w:t xml:space="preserve"> </w:t>
      </w:r>
      <w:r w:rsidR="00B0223D" w:rsidRPr="00B0223D">
        <w:rPr>
          <w:bCs/>
          <w:i/>
          <w:lang w:val="en"/>
        </w:rPr>
        <w:t xml:space="preserve">Section I – </w:t>
      </w:r>
      <w:r w:rsidR="00B0223D">
        <w:rPr>
          <w:bCs/>
          <w:i/>
          <w:lang w:val="en"/>
        </w:rPr>
        <w:t>Instructions to Bidders (ITB)</w:t>
      </w:r>
      <w:r w:rsidRPr="00193D8A">
        <w:rPr>
          <w:bCs/>
          <w:i/>
          <w:lang w:val="en"/>
        </w:rPr>
        <w:t xml:space="preserve">, </w:t>
      </w:r>
      <w:r w:rsidR="00B0223D">
        <w:rPr>
          <w:bCs/>
          <w:i/>
          <w:lang w:val="en"/>
        </w:rPr>
        <w:t xml:space="preserve"> </w:t>
      </w:r>
    </w:p>
    <w:p w14:paraId="54BB3741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2D43A5DC" w14:textId="5577052B" w:rsidR="00EF4CFB" w:rsidRPr="00193D8A" w:rsidRDefault="00EF4CFB" w:rsidP="00EF4CFB">
      <w:pPr>
        <w:ind w:left="394"/>
        <w:rPr>
          <w:bCs/>
          <w:i/>
          <w:lang w:val="en"/>
        </w:rPr>
      </w:pPr>
      <w:r w:rsidRPr="00193D8A">
        <w:rPr>
          <w:bCs/>
          <w:i/>
          <w:lang w:val="en"/>
        </w:rPr>
        <w:t>Clause</w:t>
      </w:r>
      <w:r w:rsidRPr="00193D8A">
        <w:rPr>
          <w:i/>
        </w:rPr>
        <w:t xml:space="preserve"> </w:t>
      </w:r>
      <w:r w:rsidR="00B0223D">
        <w:rPr>
          <w:bCs/>
          <w:i/>
          <w:lang w:val="en"/>
        </w:rPr>
        <w:t>ITB 22.1 and ITB 25.1</w:t>
      </w:r>
      <w:r>
        <w:rPr>
          <w:bCs/>
          <w:i/>
          <w:lang w:val="en"/>
        </w:rPr>
        <w:t xml:space="preserve"> has been changed and shall now read:</w:t>
      </w:r>
    </w:p>
    <w:tbl>
      <w:tblPr>
        <w:tblW w:w="973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3"/>
        <w:gridCol w:w="8170"/>
      </w:tblGrid>
      <w:tr w:rsidR="00B0223D" w:rsidRPr="00FC7E52" w14:paraId="0615C3CA" w14:textId="77777777" w:rsidTr="009B7042">
        <w:tc>
          <w:tcPr>
            <w:tcW w:w="1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CFE5B" w14:textId="77777777" w:rsidR="00B0223D" w:rsidRPr="00FE77C0" w:rsidRDefault="00B0223D" w:rsidP="00B0223D">
            <w:pPr>
              <w:spacing w:before="120" w:after="120"/>
              <w:rPr>
                <w:b/>
                <w:bCs/>
              </w:rPr>
            </w:pPr>
            <w:r w:rsidRPr="00FE77C0">
              <w:rPr>
                <w:b/>
                <w:bCs/>
              </w:rPr>
              <w:t xml:space="preserve">ITB 22.1 </w:t>
            </w:r>
          </w:p>
          <w:p w14:paraId="173EBC52" w14:textId="6EB0ACAB" w:rsidR="00B0223D" w:rsidRPr="007250D0" w:rsidRDefault="00B0223D" w:rsidP="00B0223D">
            <w:pPr>
              <w:ind w:right="-72" w:firstLine="14"/>
            </w:pPr>
          </w:p>
        </w:tc>
        <w:tc>
          <w:tcPr>
            <w:tcW w:w="8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437CA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For </w:t>
            </w:r>
            <w:r w:rsidRPr="00FE77C0">
              <w:rPr>
                <w:b w:val="0"/>
                <w:sz w:val="24"/>
                <w:szCs w:val="24"/>
                <w:u w:val="single"/>
              </w:rPr>
              <w:t>Bid submission purposes</w:t>
            </w:r>
            <w:r w:rsidRPr="00FE77C0">
              <w:rPr>
                <w:sz w:val="24"/>
                <w:szCs w:val="24"/>
                <w:u w:val="single"/>
              </w:rPr>
              <w:t xml:space="preserve"> </w:t>
            </w:r>
            <w:r w:rsidRPr="00FE77C0">
              <w:rPr>
                <w:sz w:val="24"/>
                <w:szCs w:val="24"/>
              </w:rPr>
              <w:t>only, the Purchaser’s address is:</w:t>
            </w:r>
          </w:p>
          <w:p w14:paraId="4E11BA0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 </w:t>
            </w:r>
          </w:p>
          <w:p w14:paraId="1919A01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071E6EA4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Mr. </w:t>
            </w:r>
            <w:proofErr w:type="spellStart"/>
            <w:r w:rsidRPr="00FE77C0">
              <w:rPr>
                <w:rStyle w:val="Emphasis"/>
                <w:sz w:val="24"/>
                <w:szCs w:val="24"/>
              </w:rPr>
              <w:t>Mirko</w:t>
            </w:r>
            <w:proofErr w:type="spellEnd"/>
            <w:r w:rsidRPr="00FE77C0">
              <w:rPr>
                <w:rStyle w:val="Emphasis"/>
                <w:sz w:val="24"/>
                <w:szCs w:val="24"/>
              </w:rPr>
              <w:t xml:space="preserve"> </w:t>
            </w:r>
            <w:proofErr w:type="spellStart"/>
            <w:r w:rsidRPr="00FE77C0">
              <w:rPr>
                <w:rStyle w:val="Emphasis"/>
                <w:sz w:val="24"/>
                <w:szCs w:val="24"/>
              </w:rPr>
              <w:t>Lješević</w:t>
            </w:r>
            <w:proofErr w:type="spellEnd"/>
            <w:r w:rsidRPr="00FE77C0">
              <w:rPr>
                <w:rStyle w:val="Emphasis"/>
                <w:sz w:val="24"/>
                <w:szCs w:val="24"/>
              </w:rPr>
              <w:t>, Senior Procurement officer</w:t>
            </w:r>
          </w:p>
          <w:p w14:paraId="3587417A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06517A">
              <w:rPr>
                <w:rStyle w:val="Emphasis"/>
                <w:sz w:val="24"/>
                <w:szCs w:val="24"/>
              </w:rPr>
              <w:t>left from the elevator)</w:t>
            </w:r>
          </w:p>
          <w:p w14:paraId="20E7AC2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72C33A6A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Country: Montenegro</w:t>
            </w:r>
          </w:p>
          <w:p w14:paraId="46A4D8D6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Tel: +</w:t>
            </w:r>
            <w:r w:rsidRPr="00166D3A">
              <w:rPr>
                <w:rStyle w:val="Emphasis"/>
                <w:sz w:val="24"/>
                <w:szCs w:val="24"/>
              </w:rPr>
              <w:t xml:space="preserve"> 382 68046929</w:t>
            </w:r>
          </w:p>
          <w:p w14:paraId="3D1F6BF9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i/>
                <w:iCs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E-mail address: </w:t>
            </w:r>
            <w:hyperlink r:id="rId7" w:history="1">
              <w:r w:rsidRPr="00FE77C0">
                <w:rPr>
                  <w:rStyle w:val="Hyperlink"/>
                  <w:sz w:val="24"/>
                  <w:szCs w:val="24"/>
                </w:rPr>
                <w:t>tsu@epa.org.me</w:t>
              </w:r>
            </w:hyperlink>
            <w:r w:rsidRPr="00FE77C0">
              <w:rPr>
                <w:rStyle w:val="Emphasis"/>
                <w:sz w:val="24"/>
                <w:szCs w:val="24"/>
              </w:rPr>
              <w:t xml:space="preserve"> </w:t>
            </w:r>
          </w:p>
          <w:p w14:paraId="797E0E50" w14:textId="77777777" w:rsidR="00B0223D" w:rsidRPr="00FE77C0" w:rsidRDefault="00B0223D" w:rsidP="00B0223D">
            <w:pPr>
              <w:tabs>
                <w:tab w:val="right" w:pos="7254"/>
              </w:tabs>
              <w:spacing w:before="120" w:after="120"/>
            </w:pPr>
            <w:r w:rsidRPr="00FE77C0">
              <w:rPr>
                <w:b/>
              </w:rPr>
              <w:t xml:space="preserve">The deadline for Bid submission is: </w:t>
            </w:r>
          </w:p>
          <w:p w14:paraId="73F8119D" w14:textId="0444D773" w:rsidR="00B0223D" w:rsidRPr="00FE77C0" w:rsidRDefault="00B0223D" w:rsidP="00B0223D">
            <w:pPr>
              <w:spacing w:before="120" w:after="120"/>
              <w:rPr>
                <w:b/>
                <w:i/>
                <w:color w:val="FF0000"/>
              </w:rPr>
            </w:pPr>
            <w:r w:rsidRPr="00FE77C0">
              <w:t xml:space="preserve">Date: </w:t>
            </w:r>
            <w:r>
              <w:rPr>
                <w:b/>
              </w:rPr>
              <w:t xml:space="preserve">November </w:t>
            </w:r>
            <w:r w:rsidR="00305146">
              <w:rPr>
                <w:b/>
              </w:rPr>
              <w:t>24</w:t>
            </w:r>
            <w:r>
              <w:rPr>
                <w:b/>
              </w:rPr>
              <w:t>,</w:t>
            </w:r>
            <w:r w:rsidRPr="00FE77C0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0EC8AC4C" w14:textId="77777777" w:rsidR="00B0223D" w:rsidRPr="00FE77C0" w:rsidRDefault="00B0223D" w:rsidP="00B0223D">
            <w:pPr>
              <w:tabs>
                <w:tab w:val="right" w:pos="7254"/>
              </w:tabs>
              <w:spacing w:before="60" w:after="60"/>
              <w:rPr>
                <w:b/>
                <w:spacing w:val="-2"/>
                <w:szCs w:val="22"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10:00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  <w:p w14:paraId="0AB2BD53" w14:textId="4386A79E" w:rsidR="00B0223D" w:rsidRPr="00B61AD8" w:rsidRDefault="00B0223D" w:rsidP="00B0223D">
            <w:pPr>
              <w:tabs>
                <w:tab w:val="left" w:pos="1080"/>
              </w:tabs>
              <w:suppressAutoHyphens/>
              <w:spacing w:after="220"/>
              <w:ind w:left="547" w:hanging="540"/>
              <w:jc w:val="both"/>
            </w:pPr>
            <w:r w:rsidRPr="00FE77C0">
              <w:t xml:space="preserve">Bidders </w:t>
            </w:r>
            <w:r w:rsidRPr="00FE77C0">
              <w:rPr>
                <w:b/>
                <w:iCs/>
              </w:rPr>
              <w:t>shall not</w:t>
            </w:r>
            <w:r w:rsidRPr="00FE77C0">
              <w:t xml:space="preserve"> have the option of submitting their Bids electronically.</w:t>
            </w:r>
          </w:p>
        </w:tc>
      </w:tr>
      <w:tr w:rsidR="00B0223D" w:rsidRPr="00FC7E52" w14:paraId="71F7FE74" w14:textId="77777777" w:rsidTr="009B7042">
        <w:tc>
          <w:tcPr>
            <w:tcW w:w="1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A50C3" w14:textId="1FD9213B" w:rsidR="00B0223D" w:rsidRPr="007250D0" w:rsidRDefault="00B0223D" w:rsidP="00B0223D">
            <w:pPr>
              <w:ind w:right="-72" w:firstLine="14"/>
            </w:pPr>
            <w:r w:rsidRPr="00FE77C0">
              <w:rPr>
                <w:b/>
              </w:rPr>
              <w:t>ITB 25.1</w:t>
            </w:r>
          </w:p>
        </w:tc>
        <w:tc>
          <w:tcPr>
            <w:tcW w:w="8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DC9D30" w14:textId="77777777" w:rsidR="00B0223D" w:rsidRPr="00FE77C0" w:rsidRDefault="00B0223D" w:rsidP="00B0223D">
            <w:pPr>
              <w:tabs>
                <w:tab w:val="right" w:pos="7254"/>
              </w:tabs>
              <w:spacing w:before="120" w:after="120"/>
            </w:pPr>
            <w:r w:rsidRPr="00FE77C0">
              <w:t xml:space="preserve">The Bid opening shall take place at: </w:t>
            </w:r>
          </w:p>
          <w:p w14:paraId="1587229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7C46C0C3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06517A">
              <w:rPr>
                <w:rStyle w:val="Emphasis"/>
                <w:sz w:val="24"/>
                <w:szCs w:val="24"/>
              </w:rPr>
              <w:t>left from the elevator)</w:t>
            </w:r>
          </w:p>
          <w:p w14:paraId="415DE4BD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4A1CEFB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Country: Montenegro</w:t>
            </w:r>
          </w:p>
          <w:p w14:paraId="53251D24" w14:textId="74B2A586" w:rsidR="00B0223D" w:rsidRPr="00FE77C0" w:rsidRDefault="00B0223D" w:rsidP="00B022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FE77C0">
              <w:t xml:space="preserve">Date: </w:t>
            </w:r>
            <w:r>
              <w:rPr>
                <w:b/>
              </w:rPr>
              <w:t xml:space="preserve">November </w:t>
            </w:r>
            <w:r w:rsidR="00305146">
              <w:rPr>
                <w:b/>
              </w:rPr>
              <w:t>24</w:t>
            </w:r>
            <w:bookmarkStart w:id="0" w:name="_GoBack"/>
            <w:bookmarkEnd w:id="0"/>
            <w:r>
              <w:rPr>
                <w:b/>
              </w:rPr>
              <w:t>, 2025</w:t>
            </w:r>
          </w:p>
          <w:p w14:paraId="77C8EB4E" w14:textId="51DBC9DD" w:rsidR="00B0223D" w:rsidRPr="00FE77C0" w:rsidRDefault="00B0223D" w:rsidP="00B0223D">
            <w:pPr>
              <w:suppressAutoHyphens/>
              <w:spacing w:after="220"/>
              <w:ind w:firstLine="7"/>
              <w:jc w:val="both"/>
              <w:rPr>
                <w:b/>
                <w:i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10:05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</w:tc>
      </w:tr>
    </w:tbl>
    <w:p w14:paraId="0C04DD6D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31AF4530" w14:textId="77777777" w:rsidR="00EF4CFB" w:rsidRDefault="00EF4CFB" w:rsidP="00EF4CFB">
      <w:pPr>
        <w:pStyle w:val="NormalWeb"/>
        <w:spacing w:before="0" w:beforeAutospacing="0" w:after="0" w:afterAutospacing="0"/>
        <w:rPr>
          <w:b/>
        </w:rPr>
      </w:pPr>
    </w:p>
    <w:p w14:paraId="2BFE0AD2" w14:textId="32661E40" w:rsidR="003C7324" w:rsidRDefault="00AD0B1B">
      <w:r>
        <w:t xml:space="preserve">All other clauses and terms of the bidding document remain </w:t>
      </w:r>
      <w:r w:rsidR="003E3DF5">
        <w:t>unchanged</w:t>
      </w:r>
      <w:r>
        <w:t xml:space="preserve">. </w:t>
      </w:r>
    </w:p>
    <w:sectPr w:rsidR="003C7324" w:rsidSect="003C7235">
      <w:headerReference w:type="even" r:id="rId8"/>
      <w:footerReference w:type="default" r:id="rId9"/>
      <w:headerReference w:type="firs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2B2B" w14:textId="77777777" w:rsidR="006A2862" w:rsidRDefault="006A2862">
      <w:r>
        <w:separator/>
      </w:r>
    </w:p>
  </w:endnote>
  <w:endnote w:type="continuationSeparator" w:id="0">
    <w:p w14:paraId="50E9B02D" w14:textId="77777777" w:rsidR="006A2862" w:rsidRDefault="006A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54AF" w14:textId="6FF2A683" w:rsidR="009A7454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146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9A7454" w:rsidRDefault="009A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65CB" w14:textId="77777777" w:rsidR="006A2862" w:rsidRDefault="006A2862">
      <w:r>
        <w:separator/>
      </w:r>
    </w:p>
  </w:footnote>
  <w:footnote w:type="continuationSeparator" w:id="0">
    <w:p w14:paraId="5B128628" w14:textId="77777777" w:rsidR="006A2862" w:rsidRDefault="006A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4686" w14:textId="77777777" w:rsidR="009A7454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9A7454" w:rsidRDefault="009A74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B874" w14:textId="77777777" w:rsidR="009A7454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9A7454" w:rsidRDefault="009A7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1D3"/>
    <w:multiLevelType w:val="hybridMultilevel"/>
    <w:tmpl w:val="90885632"/>
    <w:lvl w:ilvl="0" w:tplc="439E914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B"/>
    <w:rsid w:val="000534B4"/>
    <w:rsid w:val="000A3FCC"/>
    <w:rsid w:val="00114542"/>
    <w:rsid w:val="0012107B"/>
    <w:rsid w:val="001B5BE0"/>
    <w:rsid w:val="002A328F"/>
    <w:rsid w:val="00305146"/>
    <w:rsid w:val="003C7324"/>
    <w:rsid w:val="003E3DF5"/>
    <w:rsid w:val="006842F3"/>
    <w:rsid w:val="006A2862"/>
    <w:rsid w:val="006D7A2A"/>
    <w:rsid w:val="00747737"/>
    <w:rsid w:val="008C7058"/>
    <w:rsid w:val="008C7C5D"/>
    <w:rsid w:val="009A3D10"/>
    <w:rsid w:val="009A7454"/>
    <w:rsid w:val="00AA04D0"/>
    <w:rsid w:val="00AB3C7E"/>
    <w:rsid w:val="00AD0B1B"/>
    <w:rsid w:val="00B0223D"/>
    <w:rsid w:val="00B61AD8"/>
    <w:rsid w:val="00CA0966"/>
    <w:rsid w:val="00CA6E7B"/>
    <w:rsid w:val="00EF4CFB"/>
    <w:rsid w:val="00FC1909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0223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0223D"/>
    <w:pPr>
      <w:suppressAutoHyphens/>
      <w:spacing w:before="120" w:after="120"/>
      <w:jc w:val="center"/>
    </w:pPr>
    <w:rPr>
      <w:b/>
      <w:sz w:val="22"/>
      <w:szCs w:val="20"/>
    </w:rPr>
  </w:style>
  <w:style w:type="character" w:styleId="Emphasis">
    <w:name w:val="Emphasis"/>
    <w:qFormat/>
    <w:rsid w:val="00B0223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u@epa.org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Lenovo</cp:lastModifiedBy>
  <cp:revision>14</cp:revision>
  <cp:lastPrinted>2020-05-06T11:14:00Z</cp:lastPrinted>
  <dcterms:created xsi:type="dcterms:W3CDTF">2020-04-07T05:31:00Z</dcterms:created>
  <dcterms:modified xsi:type="dcterms:W3CDTF">2025-11-12T07:12:00Z</dcterms:modified>
</cp:coreProperties>
</file>